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88" w:rsidRPr="001D532C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D532C">
        <w:rPr>
          <w:b/>
          <w:bCs/>
          <w:color w:val="000000"/>
          <w:sz w:val="32"/>
          <w:szCs w:val="32"/>
        </w:rPr>
        <w:t>Картотека подвижных игр по правилам дорожного движения</w:t>
      </w:r>
    </w:p>
    <w:p w:rsidR="00186B88" w:rsidRDefault="00186B88" w:rsidP="001D53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1.«</w:t>
      </w:r>
      <w:r>
        <w:rPr>
          <w:b/>
          <w:bCs/>
          <w:color w:val="000000"/>
          <w:sz w:val="27"/>
          <w:szCs w:val="27"/>
        </w:rPr>
        <w:t>ТРАМВАЙ»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Учить детей двигаться парами, согласовывая свои движения с движениями других играющих; учить их распознавать цвета и в  соответствии с ними менять движение.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3-4 пары детей становятся в колонну, держа друг друга за руку. Свободными руками они держатся за шнур, концы которого связаны, т.е. одни дети держатся за шнур правой рукой, другие – левой. Это трамвай. Воспитатель стоит в одном из углов комнаты, держа в руках три флажка: желтый, зеленый, красный. Он объясняет детям, что трамвай двигается на зеленый сигнал, на желтый замедляет ход, а на красный – останавливается. Воспитатель поднимает зеленый  флажок – и трамвай едет: дети бегут по краям зала (площадки). Если воспитатель поднимает желтый или красный флажок, трамвай замедляет ход и останавливается.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2.«ТАКСИ»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Приучать детей двигаться вдвоем, соразмерять движения друг с другом, менять направление движений, быть внимательным к партнерам по игре.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становятся внутрь большого обруча (диаметром 1 м), держат его в опущенных руках: один – у одной стороны обода, другой –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противоположной, друг за другом. Первый ребенок – водитель такси, второй – пассажир. Дети бегают по площадке или по дорожке. Через некоторое время меняются ролями.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«К своим знакам»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Закрепить представления детей о дорожных знаках, развивать внимание, логическое мышление, сообразительность, ориентировку в пространстве.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</w:t>
      </w:r>
      <w:r>
        <w:rPr>
          <w:color w:val="000000"/>
          <w:sz w:val="27"/>
          <w:szCs w:val="27"/>
        </w:rPr>
        <w:t>: дорожные знаки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Дети делятся на группы по 5-7 человек, берутся за руки, образуя круги. В середину каждого круга входит водящий со знаком и объясняет его значение. По сигналу, </w:t>
      </w:r>
      <w:proofErr w:type="gramStart"/>
      <w:r>
        <w:rPr>
          <w:color w:val="000000"/>
          <w:sz w:val="27"/>
          <w:szCs w:val="27"/>
        </w:rPr>
        <w:t>играющие</w:t>
      </w:r>
      <w:proofErr w:type="gramEnd"/>
      <w:r>
        <w:rPr>
          <w:color w:val="000000"/>
          <w:sz w:val="27"/>
          <w:szCs w:val="27"/>
        </w:rPr>
        <w:t xml:space="preserve"> расходятся по площадке. Водящие в это время меняются местами и знаками. По команде дети должны быстро найти свой знак  встать в круг. Водящие держат знаки над головой.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 «Угадай знак»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представления детей о дорожных знаках, развивать внимание, зрительную память.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Материалы:</w:t>
      </w:r>
      <w:r>
        <w:rPr>
          <w:color w:val="000000"/>
          <w:sz w:val="27"/>
          <w:szCs w:val="27"/>
        </w:rPr>
        <w:t> Набор дорожных знаков, жетоны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Все изученные знаки расставляют на расстоянии друг от друга. Воспитатель зачитывает словесное описание того, что обозначает тот или иной знак. Дети должны подбежать к нужному знаку. Дети, правильно выбравшие </w:t>
      </w:r>
      <w:r>
        <w:rPr>
          <w:color w:val="000000"/>
          <w:sz w:val="27"/>
          <w:szCs w:val="27"/>
        </w:rPr>
        <w:lastRenderedPageBreak/>
        <w:t xml:space="preserve">знак, получают жетон. В концу игры </w:t>
      </w:r>
      <w:proofErr w:type="gramStart"/>
      <w:r>
        <w:rPr>
          <w:color w:val="000000"/>
          <w:sz w:val="27"/>
          <w:szCs w:val="27"/>
        </w:rPr>
        <w:t>подсчитывают</w:t>
      </w:r>
      <w:proofErr w:type="gramEnd"/>
      <w:r>
        <w:rPr>
          <w:color w:val="000000"/>
          <w:sz w:val="27"/>
          <w:szCs w:val="27"/>
        </w:rPr>
        <w:t xml:space="preserve"> у кого сколько жетонов и определяют победителей.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«Повороты»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представления детей о дорожных знаках, ориентировку в пространстве (</w:t>
      </w:r>
      <w:proofErr w:type="gramStart"/>
      <w:r>
        <w:rPr>
          <w:color w:val="000000"/>
          <w:sz w:val="27"/>
          <w:szCs w:val="27"/>
        </w:rPr>
        <w:t>право-лево</w:t>
      </w:r>
      <w:proofErr w:type="gramEnd"/>
      <w:r>
        <w:rPr>
          <w:color w:val="000000"/>
          <w:sz w:val="27"/>
          <w:szCs w:val="27"/>
        </w:rPr>
        <w:t>), развивать логику и сообразительность.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Материалы: </w:t>
      </w:r>
      <w:r>
        <w:rPr>
          <w:color w:val="000000"/>
          <w:sz w:val="27"/>
          <w:szCs w:val="27"/>
        </w:rPr>
        <w:t>Дорожные знаки </w:t>
      </w:r>
      <w:r>
        <w:rPr>
          <w:b/>
          <w:bCs/>
          <w:i/>
          <w:iCs/>
          <w:color w:val="000000"/>
          <w:sz w:val="27"/>
          <w:szCs w:val="27"/>
        </w:rPr>
        <w:t>«Движение прямо»</w:t>
      </w:r>
      <w:r>
        <w:rPr>
          <w:color w:val="000000"/>
          <w:sz w:val="27"/>
          <w:szCs w:val="27"/>
        </w:rPr>
        <w:t>, </w:t>
      </w:r>
      <w:r>
        <w:rPr>
          <w:b/>
          <w:bCs/>
          <w:i/>
          <w:iCs/>
          <w:color w:val="000000"/>
          <w:sz w:val="27"/>
          <w:szCs w:val="27"/>
        </w:rPr>
        <w:t>«Движение направо»</w:t>
      </w:r>
      <w:r>
        <w:rPr>
          <w:color w:val="000000"/>
          <w:sz w:val="27"/>
          <w:szCs w:val="27"/>
        </w:rPr>
        <w:t>, </w:t>
      </w:r>
      <w:r>
        <w:rPr>
          <w:b/>
          <w:bCs/>
          <w:i/>
          <w:iCs/>
          <w:color w:val="000000"/>
          <w:sz w:val="27"/>
          <w:szCs w:val="27"/>
        </w:rPr>
        <w:t>«Движение налево»</w:t>
      </w:r>
      <w:r>
        <w:rPr>
          <w:color w:val="000000"/>
          <w:sz w:val="27"/>
          <w:szCs w:val="27"/>
        </w:rPr>
        <w:t>, рули.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Дети строятся в шеренгу лицом к воспитателю. Если игра проводится подгруппой из 6 человек, то детям раздаются рули. У воспитателя знаки: </w:t>
      </w:r>
      <w:r>
        <w:rPr>
          <w:b/>
          <w:bCs/>
          <w:i/>
          <w:iCs/>
          <w:color w:val="000000"/>
          <w:sz w:val="27"/>
          <w:szCs w:val="27"/>
        </w:rPr>
        <w:t>«Движение прямо»</w:t>
      </w:r>
      <w:r>
        <w:rPr>
          <w:color w:val="000000"/>
          <w:sz w:val="27"/>
          <w:szCs w:val="27"/>
        </w:rPr>
        <w:t>, </w:t>
      </w:r>
      <w:r>
        <w:rPr>
          <w:b/>
          <w:bCs/>
          <w:i/>
          <w:iCs/>
          <w:color w:val="000000"/>
          <w:sz w:val="27"/>
          <w:szCs w:val="27"/>
        </w:rPr>
        <w:t>«Движение направо»</w:t>
      </w:r>
      <w:r>
        <w:rPr>
          <w:color w:val="000000"/>
          <w:sz w:val="27"/>
          <w:szCs w:val="27"/>
        </w:rPr>
        <w:t>, </w:t>
      </w:r>
      <w:r>
        <w:rPr>
          <w:b/>
          <w:bCs/>
          <w:i/>
          <w:iCs/>
          <w:color w:val="000000"/>
          <w:sz w:val="27"/>
          <w:szCs w:val="27"/>
        </w:rPr>
        <w:t>«Движение налево»</w:t>
      </w:r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Если воспитатель показывает знак </w:t>
      </w:r>
      <w:r>
        <w:rPr>
          <w:b/>
          <w:bCs/>
          <w:i/>
          <w:iCs/>
          <w:color w:val="000000"/>
          <w:sz w:val="27"/>
          <w:szCs w:val="27"/>
        </w:rPr>
        <w:t>«Движение прямо»</w:t>
      </w:r>
      <w:r>
        <w:rPr>
          <w:color w:val="000000"/>
          <w:sz w:val="27"/>
          <w:szCs w:val="27"/>
        </w:rPr>
        <w:t>, то дети делают один шаг вперед, если знак </w:t>
      </w:r>
      <w:r>
        <w:rPr>
          <w:b/>
          <w:bCs/>
          <w:i/>
          <w:iCs/>
          <w:color w:val="000000"/>
          <w:sz w:val="27"/>
          <w:szCs w:val="27"/>
        </w:rPr>
        <w:t>«Движение направо»</w:t>
      </w:r>
      <w:r>
        <w:rPr>
          <w:color w:val="000000"/>
          <w:sz w:val="27"/>
          <w:szCs w:val="27"/>
        </w:rPr>
        <w:t> — дети, имитируя поворот руля, поворачивают направо, если знак </w:t>
      </w:r>
      <w:r>
        <w:rPr>
          <w:b/>
          <w:bCs/>
          <w:i/>
          <w:iCs/>
          <w:color w:val="000000"/>
          <w:sz w:val="27"/>
          <w:szCs w:val="27"/>
        </w:rPr>
        <w:t>«Движение налево»</w:t>
      </w:r>
      <w:r>
        <w:rPr>
          <w:color w:val="000000"/>
          <w:sz w:val="27"/>
          <w:szCs w:val="27"/>
        </w:rPr>
        <w:t> — дети, имитируя поворот руля, поворачивают налево.</w:t>
      </w:r>
      <w:proofErr w:type="gramEnd"/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«Сигналы светофора»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Развивать 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Материалы:</w:t>
      </w:r>
      <w:r>
        <w:rPr>
          <w:color w:val="000000"/>
          <w:sz w:val="27"/>
          <w:szCs w:val="27"/>
        </w:rPr>
        <w:t> Мешочек с мячами красного, желтого, зеленого цветов, стойки.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</w:t>
      </w:r>
      <w:r>
        <w:rPr>
          <w:color w:val="000000"/>
          <w:sz w:val="27"/>
          <w:szCs w:val="27"/>
        </w:rPr>
        <w:t xml:space="preserve">: На площадке от старта до финиша расставляются стойки. Играющие каждой команды встают друг за другом цепочкой у стойки старта и кладут руки на плечи впереди </w:t>
      </w:r>
      <w:proofErr w:type="gramStart"/>
      <w:r>
        <w:rPr>
          <w:color w:val="000000"/>
          <w:sz w:val="27"/>
          <w:szCs w:val="27"/>
        </w:rPr>
        <w:t>стоящему</w:t>
      </w:r>
      <w:proofErr w:type="gramEnd"/>
      <w:r>
        <w:rPr>
          <w:color w:val="000000"/>
          <w:sz w:val="27"/>
          <w:szCs w:val="27"/>
        </w:rPr>
        <w:t>. В руках у ведущего игры мешочек. Капитаны по очереди опускают руку в мешочек и достают по одному шару. Если капитан достал красный или желтый шар, то команда стоит на месте; зелены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передвигается к следующей стойке. Чья команда быстрее придет к финишу, та и выиграла.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7. «Стоп — Идите»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знание сигналов светофора, умение двигаться по сигналу, развивать внимание.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Материалы:</w:t>
      </w:r>
      <w:r>
        <w:rPr>
          <w:color w:val="000000"/>
          <w:sz w:val="27"/>
          <w:szCs w:val="27"/>
        </w:rPr>
        <w:t> Светофор.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  <w:r>
        <w:rPr>
          <w:color w:val="000000"/>
          <w:sz w:val="27"/>
          <w:szCs w:val="27"/>
        </w:rPr>
        <w:t> Дети игроки располагаются по одну сторону помещения, а водящий с пешеходным светофором в руках — по другую.</w:t>
      </w:r>
      <w:r>
        <w:rPr>
          <w:color w:val="000000"/>
          <w:sz w:val="27"/>
          <w:szCs w:val="27"/>
        </w:rPr>
        <w:br/>
        <w:t>Игроки по сигналу светофора </w:t>
      </w:r>
      <w:r>
        <w:rPr>
          <w:b/>
          <w:bCs/>
          <w:i/>
          <w:iCs/>
          <w:color w:val="000000"/>
          <w:sz w:val="27"/>
          <w:szCs w:val="27"/>
        </w:rPr>
        <w:t>«Идите»</w:t>
      </w:r>
      <w:r>
        <w:rPr>
          <w:color w:val="000000"/>
          <w:sz w:val="27"/>
          <w:szCs w:val="27"/>
        </w:rPr>
        <w:t> начинают двигаться в сторону водящего. По сигналу </w:t>
      </w:r>
      <w:r>
        <w:rPr>
          <w:b/>
          <w:bCs/>
          <w:i/>
          <w:iCs/>
          <w:color w:val="000000"/>
          <w:sz w:val="27"/>
          <w:szCs w:val="27"/>
        </w:rPr>
        <w:t>«Стоп»</w:t>
      </w:r>
      <w:r>
        <w:rPr>
          <w:color w:val="000000"/>
          <w:sz w:val="27"/>
          <w:szCs w:val="27"/>
        </w:rPr>
        <w:t> замирают. По сигналу </w:t>
      </w:r>
      <w:r>
        <w:rPr>
          <w:b/>
          <w:bCs/>
          <w:i/>
          <w:iCs/>
          <w:color w:val="000000"/>
          <w:sz w:val="27"/>
          <w:szCs w:val="27"/>
        </w:rPr>
        <w:t>«Идите»</w:t>
      </w:r>
      <w:r>
        <w:rPr>
          <w:color w:val="000000"/>
          <w:sz w:val="27"/>
          <w:szCs w:val="27"/>
        </w:rPr>
        <w:t> продолжаю движение. Тот, кто первым достигнет водящего, побеждает и занимает его место. Двигаться игроки могут бегом или в небольших помещениях </w:t>
      </w:r>
      <w:r>
        <w:rPr>
          <w:b/>
          <w:bCs/>
          <w:i/>
          <w:iCs/>
          <w:color w:val="000000"/>
          <w:sz w:val="27"/>
          <w:szCs w:val="27"/>
        </w:rPr>
        <w:t>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лилипутиками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переставляя ногу на длину ступни пятка к носку.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« Зажги светофор»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> Закрепить умение действовать по сигналу, развивать умение работать в команде, поддерживать друг друга.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</w:t>
      </w:r>
      <w:r>
        <w:rPr>
          <w:color w:val="000000"/>
          <w:sz w:val="27"/>
          <w:szCs w:val="27"/>
        </w:rPr>
        <w:t>: Воздушные шарики или мячи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 xml:space="preserve">Капитан получает 3 </w:t>
      </w:r>
      <w:proofErr w:type="gramStart"/>
      <w:r>
        <w:rPr>
          <w:color w:val="000000"/>
          <w:sz w:val="27"/>
          <w:szCs w:val="27"/>
        </w:rPr>
        <w:t>воздушных</w:t>
      </w:r>
      <w:proofErr w:type="gramEnd"/>
      <w:r>
        <w:rPr>
          <w:color w:val="000000"/>
          <w:sz w:val="27"/>
          <w:szCs w:val="27"/>
        </w:rPr>
        <w:t xml:space="preserve"> шара (можно мячи) красного, желтого, зеленого цвета и по сигналу перебрасывает по 1 дальше. Когда шар дойдет до последнего игрока, тот поднимает его ввер</w:t>
      </w:r>
      <w:proofErr w:type="gramStart"/>
      <w:r>
        <w:rPr>
          <w:color w:val="000000"/>
          <w:sz w:val="27"/>
          <w:szCs w:val="27"/>
        </w:rPr>
        <w:t>х-</w:t>
      </w:r>
      <w:proofErr w:type="gramEnd"/>
      <w:r>
        <w:rPr>
          <w:color w:val="000000"/>
          <w:sz w:val="27"/>
          <w:szCs w:val="27"/>
        </w:rPr>
        <w:t xml:space="preserve"> зажжен 1 красный сигнал. Капитан может передать следующий шар. Выигрывает та команда, которая быстрее зажжет все 3 сигнала.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9. «Большая прогулка»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Познакомить детей с дорожными знаками, необходимыми для автомобилиста.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Игровое поле, фишки, дорожные знаки.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на фишках-автомобилях проезжают по улицам города, соблюдая правила дорожного движения, собирают фотографии друзей и возвращаются к себе домой. Кто первый вернется, нарушив меньше правил, тот и выиграл.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«Верно - неверно»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с детьми правила безопасного поведения на улицах и знаки дорожного движения.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 </w:t>
      </w:r>
      <w:r>
        <w:rPr>
          <w:color w:val="000000"/>
          <w:sz w:val="27"/>
          <w:szCs w:val="27"/>
        </w:rPr>
        <w:t>Игровое поле, знаки дорожного движения.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распределяют персонажей на картинке, и каждый рассказывает о том, кто как поступает – правильно или неправильно. Выигрывает тот, кто более полно и правильно опишет поведение выбранного персонажа.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 «Водители»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 </w:t>
      </w:r>
      <w:r>
        <w:rPr>
          <w:color w:val="000000"/>
          <w:sz w:val="27"/>
          <w:szCs w:val="27"/>
        </w:rPr>
        <w:t>Учить детей правилам дорожного движения; развивать мышление и пространственную ориентацию.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 </w:t>
      </w:r>
      <w:r>
        <w:rPr>
          <w:color w:val="000000"/>
          <w:sz w:val="27"/>
          <w:szCs w:val="27"/>
        </w:rPr>
        <w:t>Несколько игровых полей, машина, игрушки.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менять дорожную ситуацию. Например, 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вдвоем посмотрим, правильно ли ты выбрал путь».</w:t>
      </w:r>
    </w:p>
    <w:p w:rsidR="00186B88" w:rsidRDefault="00186B88" w:rsidP="001D53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«Говорящие дорожные знаки»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Научить детей ориентироваться по дорожным знакам, соблюдать правила дорожного движения, быть внимательными друг к другу.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Каждое игровое поле – рисунок разветвленной системы дорог с дорожными знаками. Машины, игровые персонажи.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каждым ребенком поле, каждому задание: проехав по полю, соблюдая все правила, не пропустив ни одного знака, доехать до названного пункта.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«Дорожное лото»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 </w:t>
      </w:r>
      <w:r>
        <w:rPr>
          <w:color w:val="000000"/>
          <w:sz w:val="27"/>
          <w:szCs w:val="27"/>
        </w:rPr>
        <w:t>Карточки с ситуациями на дороге, дорожные знаки.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br/>
        <w:t>14. «Дорога к бабушке»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  <w:r>
        <w:rPr>
          <w:color w:val="000000"/>
          <w:sz w:val="27"/>
          <w:szCs w:val="27"/>
        </w:rPr>
        <w:t> Развивать внимание, память, наблюдательность у детей школьного возраста; способствовать повышению уровня дорожной грамотности.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Поле, на котором изображен путь к бабушке с различными дорожными знаками; фишки; кубик.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Двум – трем детям предлагают наперегонки добраться до домика бабушки, соблюдая при этом правила дорожного движения.</w:t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D532C" w:rsidRDefault="001D532C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532C" w:rsidRDefault="001D532C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532C" w:rsidRDefault="001D532C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532C" w:rsidRDefault="001D532C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D532C" w:rsidRDefault="001D532C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86B88" w:rsidRDefault="00186B88" w:rsidP="00186B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00000" w:rsidRDefault="00453C2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86D"/>
    <w:multiLevelType w:val="multilevel"/>
    <w:tmpl w:val="31864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88"/>
    <w:rsid w:val="00186B88"/>
    <w:rsid w:val="001D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</dc:creator>
  <cp:keywords/>
  <dc:description/>
  <cp:lastModifiedBy>Дилара</cp:lastModifiedBy>
  <cp:revision>2</cp:revision>
  <dcterms:created xsi:type="dcterms:W3CDTF">2021-02-02T07:03:00Z</dcterms:created>
  <dcterms:modified xsi:type="dcterms:W3CDTF">2021-02-02T07:23:00Z</dcterms:modified>
</cp:coreProperties>
</file>